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C04B4" w14:textId="52DCF688" w:rsidR="00CB01ED" w:rsidRPr="006F4BC0" w:rsidRDefault="006F4BC0" w:rsidP="006F4BC0">
      <w:pPr>
        <w:pBdr>
          <w:bottom w:val="thickThinSmallGap" w:sz="24" w:space="1" w:color="auto"/>
        </w:pBdr>
        <w:rPr>
          <w:b/>
          <w:i/>
          <w:sz w:val="36"/>
          <w:szCs w:val="36"/>
        </w:rPr>
      </w:pPr>
      <w:r>
        <w:rPr>
          <w:noProof/>
        </w:rPr>
        <w:drawing>
          <wp:inline distT="0" distB="0" distL="0" distR="0" wp14:anchorId="2A015DB9" wp14:editId="7BE17606">
            <wp:extent cx="730914" cy="802640"/>
            <wp:effectExtent l="0" t="0" r="571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wate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640" cy="826498"/>
                    </a:xfrm>
                    <a:prstGeom prst="rect">
                      <a:avLst/>
                    </a:prstGeom>
                  </pic:spPr>
                </pic:pic>
              </a:graphicData>
            </a:graphic>
          </wp:inline>
        </w:drawing>
      </w:r>
      <w:r>
        <w:tab/>
      </w:r>
      <w:r>
        <w:tab/>
      </w:r>
      <w:r w:rsidR="009D01E5">
        <w:tab/>
      </w:r>
      <w:r w:rsidR="00D90238">
        <w:rPr>
          <w:b/>
          <w:i/>
          <w:sz w:val="36"/>
          <w:szCs w:val="36"/>
        </w:rPr>
        <w:t>Composition Assignment 5</w:t>
      </w:r>
    </w:p>
    <w:p w14:paraId="28CD4908" w14:textId="77777777" w:rsidR="006F4BC0" w:rsidRPr="00EF134C" w:rsidRDefault="00194DE8">
      <w:pPr>
        <w:rPr>
          <w:b/>
        </w:rPr>
      </w:pPr>
      <w:r w:rsidRPr="00EF134C">
        <w:rPr>
          <w:b/>
          <w:i/>
        </w:rPr>
        <w:t>Task:</w:t>
      </w:r>
    </w:p>
    <w:p w14:paraId="0F36F694" w14:textId="20F18CF5" w:rsidR="002F1D31" w:rsidRPr="001D0601" w:rsidRDefault="00194DE8">
      <w:pPr>
        <w:rPr>
          <w:sz w:val="20"/>
          <w:szCs w:val="20"/>
        </w:rPr>
      </w:pPr>
      <w:r w:rsidRPr="001D0601">
        <w:rPr>
          <w:sz w:val="20"/>
          <w:szCs w:val="20"/>
        </w:rPr>
        <w:t>In this assignment</w:t>
      </w:r>
      <w:r w:rsidR="002F1D31" w:rsidRPr="001D0601">
        <w:rPr>
          <w:sz w:val="20"/>
          <w:szCs w:val="20"/>
        </w:rPr>
        <w:t>, students will be asked to create a shor</w:t>
      </w:r>
      <w:r w:rsidR="006529A5">
        <w:rPr>
          <w:sz w:val="20"/>
          <w:szCs w:val="20"/>
        </w:rPr>
        <w:t>t c</w:t>
      </w:r>
      <w:r w:rsidR="00D90238">
        <w:rPr>
          <w:sz w:val="20"/>
          <w:szCs w:val="20"/>
        </w:rPr>
        <w:t>omposition using bucket drums</w:t>
      </w:r>
      <w:r w:rsidR="002F1D31" w:rsidRPr="001D0601">
        <w:rPr>
          <w:sz w:val="20"/>
          <w:szCs w:val="20"/>
        </w:rPr>
        <w:t>.  Students will be asked to hand write their composition on staff paper.</w:t>
      </w:r>
      <w:r w:rsidR="00C25B6B" w:rsidRPr="001D0601">
        <w:rPr>
          <w:sz w:val="20"/>
          <w:szCs w:val="20"/>
        </w:rPr>
        <w:t xml:space="preserve">  A minimum of two periods of class time will be given to review proper notation, rhythm, and to answer questions students may have.  The goal of the assignment is to appreciate their own musical skills using both critical and creative thinking.</w:t>
      </w:r>
    </w:p>
    <w:p w14:paraId="4A9E3C9E" w14:textId="5852FB0D" w:rsidR="00194DE8" w:rsidRPr="00EF134C" w:rsidRDefault="001D0601">
      <w:pPr>
        <w:rPr>
          <w:b/>
        </w:rPr>
      </w:pPr>
      <w:r w:rsidRPr="00EF134C">
        <w:rPr>
          <w:b/>
          <w:i/>
        </w:rPr>
        <w:t>Process</w:t>
      </w:r>
      <w:r w:rsidR="00194DE8" w:rsidRPr="00EF134C">
        <w:rPr>
          <w:b/>
          <w:i/>
        </w:rPr>
        <w:t>:</w:t>
      </w:r>
    </w:p>
    <w:p w14:paraId="338863B9" w14:textId="5D611169" w:rsidR="00194DE8" w:rsidRPr="001D0601" w:rsidRDefault="002F1D31" w:rsidP="002F1D31">
      <w:pPr>
        <w:pStyle w:val="ListParagraph"/>
        <w:numPr>
          <w:ilvl w:val="0"/>
          <w:numId w:val="3"/>
        </w:numPr>
        <w:rPr>
          <w:sz w:val="20"/>
          <w:szCs w:val="20"/>
        </w:rPr>
      </w:pPr>
      <w:r w:rsidRPr="001D0601">
        <w:rPr>
          <w:sz w:val="20"/>
          <w:szCs w:val="20"/>
        </w:rPr>
        <w:t>Compose a p</w:t>
      </w:r>
      <w:r w:rsidR="00CC12D9">
        <w:rPr>
          <w:sz w:val="20"/>
          <w:szCs w:val="20"/>
        </w:rPr>
        <w:t>i</w:t>
      </w:r>
      <w:r w:rsidR="00D90238">
        <w:rPr>
          <w:sz w:val="20"/>
          <w:szCs w:val="20"/>
        </w:rPr>
        <w:t>ece of music that is at least 24</w:t>
      </w:r>
      <w:r w:rsidRPr="001D0601">
        <w:rPr>
          <w:sz w:val="20"/>
          <w:szCs w:val="20"/>
        </w:rPr>
        <w:t xml:space="preserve"> bars in length</w:t>
      </w:r>
      <w:r w:rsidR="00D90238">
        <w:rPr>
          <w:sz w:val="20"/>
          <w:szCs w:val="20"/>
        </w:rPr>
        <w:t xml:space="preserve"> for bucket drumming</w:t>
      </w:r>
      <w:r w:rsidRPr="001D0601">
        <w:rPr>
          <w:sz w:val="20"/>
          <w:szCs w:val="20"/>
        </w:rPr>
        <w:t>;</w:t>
      </w:r>
    </w:p>
    <w:p w14:paraId="12668062" w14:textId="0D7394A6" w:rsidR="002F1D31" w:rsidRPr="001D0601" w:rsidRDefault="002F1D31" w:rsidP="002F1D31">
      <w:pPr>
        <w:pStyle w:val="ListParagraph"/>
        <w:numPr>
          <w:ilvl w:val="0"/>
          <w:numId w:val="3"/>
        </w:numPr>
        <w:rPr>
          <w:sz w:val="20"/>
          <w:szCs w:val="20"/>
        </w:rPr>
      </w:pPr>
      <w:r w:rsidRPr="001D0601">
        <w:rPr>
          <w:sz w:val="20"/>
          <w:szCs w:val="20"/>
        </w:rPr>
        <w:t>Wr</w:t>
      </w:r>
      <w:r w:rsidR="00D90238">
        <w:rPr>
          <w:sz w:val="20"/>
          <w:szCs w:val="20"/>
        </w:rPr>
        <w:t>ite a clef, time signature,</w:t>
      </w:r>
      <w:r w:rsidR="00E1011B">
        <w:rPr>
          <w:sz w:val="20"/>
          <w:szCs w:val="20"/>
        </w:rPr>
        <w:t xml:space="preserve"> </w:t>
      </w:r>
      <w:r w:rsidR="003E1F97">
        <w:rPr>
          <w:sz w:val="20"/>
          <w:szCs w:val="20"/>
        </w:rPr>
        <w:t xml:space="preserve">instrument, </w:t>
      </w:r>
      <w:r w:rsidRPr="001D0601">
        <w:rPr>
          <w:sz w:val="20"/>
          <w:szCs w:val="20"/>
        </w:rPr>
        <w:t>title</w:t>
      </w:r>
      <w:r w:rsidR="003E1F97">
        <w:rPr>
          <w:sz w:val="20"/>
          <w:szCs w:val="20"/>
        </w:rPr>
        <w:t>, and your name</w:t>
      </w:r>
      <w:r w:rsidRPr="001D0601">
        <w:rPr>
          <w:sz w:val="20"/>
          <w:szCs w:val="20"/>
        </w:rPr>
        <w:t>;</w:t>
      </w:r>
    </w:p>
    <w:p w14:paraId="0157F0B8" w14:textId="77777777" w:rsidR="002F1D31" w:rsidRPr="001D0601" w:rsidRDefault="002F1D31" w:rsidP="002F1D31">
      <w:pPr>
        <w:pStyle w:val="ListParagraph"/>
        <w:numPr>
          <w:ilvl w:val="0"/>
          <w:numId w:val="3"/>
        </w:numPr>
        <w:rPr>
          <w:sz w:val="20"/>
          <w:szCs w:val="20"/>
        </w:rPr>
      </w:pPr>
      <w:r w:rsidRPr="001D0601">
        <w:rPr>
          <w:sz w:val="20"/>
          <w:szCs w:val="20"/>
        </w:rPr>
        <w:t>Begin each line with a clef;</w:t>
      </w:r>
    </w:p>
    <w:p w14:paraId="25BA7067" w14:textId="6FE5D411" w:rsidR="002F1D31" w:rsidRPr="001D0601" w:rsidRDefault="002F1D31" w:rsidP="002F1D31">
      <w:pPr>
        <w:pStyle w:val="ListParagraph"/>
        <w:numPr>
          <w:ilvl w:val="0"/>
          <w:numId w:val="3"/>
        </w:numPr>
        <w:rPr>
          <w:sz w:val="20"/>
          <w:szCs w:val="20"/>
        </w:rPr>
      </w:pPr>
      <w:r w:rsidRPr="001D0601">
        <w:rPr>
          <w:sz w:val="20"/>
          <w:szCs w:val="20"/>
        </w:rPr>
        <w:t>Whole, Half, Quarter</w:t>
      </w:r>
      <w:r w:rsidR="00CC12D9">
        <w:rPr>
          <w:sz w:val="20"/>
          <w:szCs w:val="20"/>
        </w:rPr>
        <w:t>, Eighth</w:t>
      </w:r>
      <w:r w:rsidRPr="001D0601">
        <w:rPr>
          <w:sz w:val="20"/>
          <w:szCs w:val="20"/>
        </w:rPr>
        <w:t xml:space="preserve"> Notes</w:t>
      </w:r>
      <w:r w:rsidR="00D90238">
        <w:rPr>
          <w:sz w:val="20"/>
          <w:szCs w:val="20"/>
        </w:rPr>
        <w:t>, Dotted Notes</w:t>
      </w:r>
      <w:bookmarkStart w:id="0" w:name="_GoBack"/>
      <w:bookmarkEnd w:id="0"/>
      <w:r w:rsidRPr="001D0601">
        <w:rPr>
          <w:sz w:val="20"/>
          <w:szCs w:val="20"/>
        </w:rPr>
        <w:t xml:space="preserve"> and equivalent Rests</w:t>
      </w:r>
      <w:r w:rsidR="003E1F97">
        <w:rPr>
          <w:sz w:val="20"/>
          <w:szCs w:val="20"/>
        </w:rPr>
        <w:t xml:space="preserve"> may be used</w:t>
      </w:r>
      <w:r w:rsidRPr="001D0601">
        <w:rPr>
          <w:sz w:val="20"/>
          <w:szCs w:val="20"/>
        </w:rPr>
        <w:t>;</w:t>
      </w:r>
    </w:p>
    <w:p w14:paraId="7C76E3AD" w14:textId="77777777" w:rsidR="002F1D31" w:rsidRPr="001D0601" w:rsidRDefault="002F1D31" w:rsidP="002F1D31">
      <w:pPr>
        <w:pStyle w:val="ListParagraph"/>
        <w:numPr>
          <w:ilvl w:val="0"/>
          <w:numId w:val="3"/>
        </w:numPr>
        <w:rPr>
          <w:sz w:val="20"/>
          <w:szCs w:val="20"/>
        </w:rPr>
      </w:pPr>
      <w:r w:rsidRPr="001D0601">
        <w:rPr>
          <w:sz w:val="20"/>
          <w:szCs w:val="20"/>
        </w:rPr>
        <w:t>Be sure rhythm matches the appropriate time signature;</w:t>
      </w:r>
    </w:p>
    <w:p w14:paraId="349D8DE0" w14:textId="2437AE39" w:rsidR="00441A8A" w:rsidRPr="001D0601" w:rsidRDefault="002F1D31" w:rsidP="00441A8A">
      <w:pPr>
        <w:pStyle w:val="ListParagraph"/>
        <w:numPr>
          <w:ilvl w:val="0"/>
          <w:numId w:val="3"/>
        </w:numPr>
        <w:rPr>
          <w:sz w:val="20"/>
          <w:szCs w:val="20"/>
        </w:rPr>
      </w:pPr>
      <w:r w:rsidRPr="001D0601">
        <w:rPr>
          <w:sz w:val="20"/>
          <w:szCs w:val="20"/>
        </w:rPr>
        <w:t>Follow the rules of notation.</w:t>
      </w:r>
    </w:p>
    <w:p w14:paraId="1AC0AC4F" w14:textId="2E1E229B" w:rsidR="00441A8A" w:rsidRPr="00EF134C" w:rsidRDefault="00441A8A" w:rsidP="00441A8A">
      <w:pPr>
        <w:rPr>
          <w:b/>
          <w:i/>
        </w:rPr>
      </w:pPr>
      <w:r w:rsidRPr="00EF134C">
        <w:rPr>
          <w:b/>
          <w:i/>
        </w:rPr>
        <w:t>Rubric:</w:t>
      </w:r>
    </w:p>
    <w:tbl>
      <w:tblPr>
        <w:tblStyle w:val="TableGrid"/>
        <w:tblW w:w="0" w:type="auto"/>
        <w:tblLook w:val="04A0" w:firstRow="1" w:lastRow="0" w:firstColumn="1" w:lastColumn="0" w:noHBand="0" w:noVBand="1"/>
      </w:tblPr>
      <w:tblGrid>
        <w:gridCol w:w="1915"/>
        <w:gridCol w:w="1915"/>
        <w:gridCol w:w="1915"/>
        <w:gridCol w:w="1915"/>
        <w:gridCol w:w="1916"/>
      </w:tblGrid>
      <w:tr w:rsidR="00834FFB" w14:paraId="0A1D4001" w14:textId="77777777" w:rsidTr="00834FFB">
        <w:tc>
          <w:tcPr>
            <w:tcW w:w="1915" w:type="dxa"/>
          </w:tcPr>
          <w:p w14:paraId="78072F10" w14:textId="19A9F5F3" w:rsidR="00834FFB" w:rsidRPr="001D0601" w:rsidRDefault="00AA1242" w:rsidP="00441A8A">
            <w:pPr>
              <w:rPr>
                <w:b/>
                <w:sz w:val="20"/>
                <w:szCs w:val="20"/>
              </w:rPr>
            </w:pPr>
            <w:r w:rsidRPr="001D0601">
              <w:rPr>
                <w:b/>
                <w:sz w:val="20"/>
                <w:szCs w:val="20"/>
              </w:rPr>
              <w:t>Category</w:t>
            </w:r>
          </w:p>
        </w:tc>
        <w:tc>
          <w:tcPr>
            <w:tcW w:w="1915" w:type="dxa"/>
          </w:tcPr>
          <w:p w14:paraId="46A577F7" w14:textId="284D2AAB" w:rsidR="00834FFB" w:rsidRPr="001D0601" w:rsidRDefault="00AA1242" w:rsidP="00441A8A">
            <w:pPr>
              <w:rPr>
                <w:b/>
                <w:sz w:val="20"/>
                <w:szCs w:val="20"/>
              </w:rPr>
            </w:pPr>
            <w:r w:rsidRPr="001D0601">
              <w:rPr>
                <w:b/>
                <w:sz w:val="20"/>
                <w:szCs w:val="20"/>
              </w:rPr>
              <w:t>Level 4</w:t>
            </w:r>
          </w:p>
        </w:tc>
        <w:tc>
          <w:tcPr>
            <w:tcW w:w="1915" w:type="dxa"/>
          </w:tcPr>
          <w:p w14:paraId="54F82202" w14:textId="336AAF39" w:rsidR="00834FFB" w:rsidRPr="001D0601" w:rsidRDefault="00AA1242" w:rsidP="00441A8A">
            <w:pPr>
              <w:rPr>
                <w:b/>
                <w:sz w:val="20"/>
                <w:szCs w:val="20"/>
              </w:rPr>
            </w:pPr>
            <w:r w:rsidRPr="001D0601">
              <w:rPr>
                <w:b/>
                <w:sz w:val="20"/>
                <w:szCs w:val="20"/>
              </w:rPr>
              <w:t>Level 3</w:t>
            </w:r>
          </w:p>
        </w:tc>
        <w:tc>
          <w:tcPr>
            <w:tcW w:w="1915" w:type="dxa"/>
          </w:tcPr>
          <w:p w14:paraId="4E3D9A6A" w14:textId="1ED0F407" w:rsidR="00834FFB" w:rsidRPr="001D0601" w:rsidRDefault="00AA1242" w:rsidP="00441A8A">
            <w:pPr>
              <w:rPr>
                <w:b/>
                <w:sz w:val="20"/>
                <w:szCs w:val="20"/>
              </w:rPr>
            </w:pPr>
            <w:r w:rsidRPr="001D0601">
              <w:rPr>
                <w:b/>
                <w:sz w:val="20"/>
                <w:szCs w:val="20"/>
              </w:rPr>
              <w:t>Level 2</w:t>
            </w:r>
          </w:p>
        </w:tc>
        <w:tc>
          <w:tcPr>
            <w:tcW w:w="1916" w:type="dxa"/>
          </w:tcPr>
          <w:p w14:paraId="2C59BFBB" w14:textId="512E6D9C" w:rsidR="00834FFB" w:rsidRPr="001D0601" w:rsidRDefault="00AA1242" w:rsidP="00441A8A">
            <w:pPr>
              <w:rPr>
                <w:b/>
                <w:sz w:val="20"/>
                <w:szCs w:val="20"/>
              </w:rPr>
            </w:pPr>
            <w:r w:rsidRPr="001D0601">
              <w:rPr>
                <w:b/>
                <w:sz w:val="20"/>
                <w:szCs w:val="20"/>
              </w:rPr>
              <w:t>Level 1</w:t>
            </w:r>
          </w:p>
        </w:tc>
      </w:tr>
      <w:tr w:rsidR="00834FFB" w14:paraId="1DCDA7F2" w14:textId="77777777" w:rsidTr="00834FFB">
        <w:tc>
          <w:tcPr>
            <w:tcW w:w="1915" w:type="dxa"/>
          </w:tcPr>
          <w:p w14:paraId="7D2FD4EE" w14:textId="2F08B7CE" w:rsidR="00834FFB" w:rsidRPr="001D0601" w:rsidRDefault="00AA1242" w:rsidP="00441A8A">
            <w:pPr>
              <w:rPr>
                <w:b/>
                <w:sz w:val="20"/>
                <w:szCs w:val="20"/>
              </w:rPr>
            </w:pPr>
            <w:r w:rsidRPr="001D0601">
              <w:rPr>
                <w:b/>
                <w:sz w:val="20"/>
                <w:szCs w:val="20"/>
              </w:rPr>
              <w:t>Knowledge &amp;</w:t>
            </w:r>
          </w:p>
          <w:p w14:paraId="1F2D1C64" w14:textId="7C8031B9" w:rsidR="00AA1242" w:rsidRPr="001D0601" w:rsidRDefault="00AA1242" w:rsidP="00441A8A">
            <w:pPr>
              <w:rPr>
                <w:b/>
                <w:sz w:val="20"/>
                <w:szCs w:val="20"/>
              </w:rPr>
            </w:pPr>
            <w:r w:rsidRPr="001D0601">
              <w:rPr>
                <w:b/>
                <w:sz w:val="20"/>
                <w:szCs w:val="20"/>
              </w:rPr>
              <w:t>Understanding</w:t>
            </w:r>
          </w:p>
        </w:tc>
        <w:tc>
          <w:tcPr>
            <w:tcW w:w="1915" w:type="dxa"/>
          </w:tcPr>
          <w:p w14:paraId="62481579" w14:textId="77777777" w:rsidR="00834FFB" w:rsidRDefault="00AA1242" w:rsidP="00441A8A">
            <w:pPr>
              <w:rPr>
                <w:sz w:val="18"/>
                <w:szCs w:val="18"/>
              </w:rPr>
            </w:pPr>
            <w:r w:rsidRPr="00AA1242">
              <w:rPr>
                <w:sz w:val="18"/>
                <w:szCs w:val="18"/>
              </w:rPr>
              <w:t>All notes are written neatly using proper notation.</w:t>
            </w:r>
          </w:p>
          <w:p w14:paraId="20A6DA62" w14:textId="0FBC9662" w:rsidR="00AA1242" w:rsidRPr="00AA1242" w:rsidRDefault="00AA1242" w:rsidP="00441A8A">
            <w:pPr>
              <w:rPr>
                <w:sz w:val="18"/>
                <w:szCs w:val="18"/>
              </w:rPr>
            </w:pPr>
            <w:r>
              <w:rPr>
                <w:sz w:val="18"/>
                <w:szCs w:val="18"/>
              </w:rPr>
              <w:t>All measures have the correct # of beats and a variety of notes and rhythms are used.</w:t>
            </w:r>
          </w:p>
        </w:tc>
        <w:tc>
          <w:tcPr>
            <w:tcW w:w="1915" w:type="dxa"/>
          </w:tcPr>
          <w:p w14:paraId="50E1DD7B" w14:textId="77777777" w:rsidR="00834FFB" w:rsidRDefault="00AA1242" w:rsidP="00441A8A">
            <w:pPr>
              <w:rPr>
                <w:sz w:val="18"/>
                <w:szCs w:val="18"/>
              </w:rPr>
            </w:pPr>
            <w:r>
              <w:rPr>
                <w:sz w:val="18"/>
                <w:szCs w:val="18"/>
              </w:rPr>
              <w:t>Most notes are written neatly using proper notation.</w:t>
            </w:r>
          </w:p>
          <w:p w14:paraId="3C14A1F7" w14:textId="03FA9426" w:rsidR="00AA1242" w:rsidRPr="00AA1242" w:rsidRDefault="00AA1242" w:rsidP="00441A8A">
            <w:pPr>
              <w:rPr>
                <w:sz w:val="18"/>
                <w:szCs w:val="18"/>
              </w:rPr>
            </w:pPr>
            <w:r>
              <w:rPr>
                <w:sz w:val="18"/>
                <w:szCs w:val="18"/>
              </w:rPr>
              <w:t>75% of measures have the correct # of beats and a couple notes and rhythms are used.</w:t>
            </w:r>
          </w:p>
        </w:tc>
        <w:tc>
          <w:tcPr>
            <w:tcW w:w="1915" w:type="dxa"/>
          </w:tcPr>
          <w:p w14:paraId="3F122ED3" w14:textId="77777777" w:rsidR="00834FFB" w:rsidRDefault="00AA1242" w:rsidP="00441A8A">
            <w:pPr>
              <w:rPr>
                <w:sz w:val="18"/>
                <w:szCs w:val="18"/>
              </w:rPr>
            </w:pPr>
            <w:r>
              <w:rPr>
                <w:sz w:val="18"/>
                <w:szCs w:val="18"/>
              </w:rPr>
              <w:t>Some notes are written neatly using proper notation.</w:t>
            </w:r>
          </w:p>
          <w:p w14:paraId="7E965BB1" w14:textId="58A3BA50" w:rsidR="00AA1242" w:rsidRPr="00AA1242" w:rsidRDefault="00AA1242" w:rsidP="00441A8A">
            <w:pPr>
              <w:rPr>
                <w:sz w:val="18"/>
                <w:szCs w:val="18"/>
              </w:rPr>
            </w:pPr>
            <w:r>
              <w:rPr>
                <w:sz w:val="18"/>
                <w:szCs w:val="18"/>
              </w:rPr>
              <w:t>60% of measures have the correct # of beats and a couple different notes are used.</w:t>
            </w:r>
          </w:p>
        </w:tc>
        <w:tc>
          <w:tcPr>
            <w:tcW w:w="1916" w:type="dxa"/>
          </w:tcPr>
          <w:p w14:paraId="1C2F7903" w14:textId="77777777" w:rsidR="00834FFB" w:rsidRDefault="00AA1242" w:rsidP="00441A8A">
            <w:pPr>
              <w:rPr>
                <w:sz w:val="18"/>
                <w:szCs w:val="18"/>
              </w:rPr>
            </w:pPr>
            <w:r>
              <w:rPr>
                <w:sz w:val="18"/>
                <w:szCs w:val="18"/>
              </w:rPr>
              <w:t>Very few notes are written neatly using proper notation.</w:t>
            </w:r>
          </w:p>
          <w:p w14:paraId="694882C5" w14:textId="64423BC8" w:rsidR="00AA1242" w:rsidRPr="00AA1242" w:rsidRDefault="00AA1242" w:rsidP="00441A8A">
            <w:pPr>
              <w:rPr>
                <w:sz w:val="18"/>
                <w:szCs w:val="18"/>
              </w:rPr>
            </w:pPr>
            <w:r>
              <w:rPr>
                <w:sz w:val="18"/>
                <w:szCs w:val="18"/>
              </w:rPr>
              <w:t>0-50% of measures have the correct # of beats and 1 or 2 different notes are used.</w:t>
            </w:r>
          </w:p>
        </w:tc>
      </w:tr>
      <w:tr w:rsidR="00834FFB" w14:paraId="7D997191" w14:textId="77777777" w:rsidTr="00834FFB">
        <w:tc>
          <w:tcPr>
            <w:tcW w:w="1915" w:type="dxa"/>
          </w:tcPr>
          <w:p w14:paraId="75B0A35C" w14:textId="5D0088E1" w:rsidR="00834FFB" w:rsidRPr="001D0601" w:rsidRDefault="00AA1242" w:rsidP="00441A8A">
            <w:pPr>
              <w:rPr>
                <w:b/>
                <w:sz w:val="20"/>
                <w:szCs w:val="20"/>
              </w:rPr>
            </w:pPr>
            <w:r w:rsidRPr="001D0601">
              <w:rPr>
                <w:b/>
                <w:sz w:val="20"/>
                <w:szCs w:val="20"/>
              </w:rPr>
              <w:t>Thinking</w:t>
            </w:r>
          </w:p>
        </w:tc>
        <w:tc>
          <w:tcPr>
            <w:tcW w:w="1915" w:type="dxa"/>
          </w:tcPr>
          <w:p w14:paraId="14780652" w14:textId="418BB2BC" w:rsidR="00834FFB" w:rsidRPr="00AA1242" w:rsidRDefault="00AA1242" w:rsidP="00441A8A">
            <w:pPr>
              <w:rPr>
                <w:sz w:val="18"/>
                <w:szCs w:val="18"/>
              </w:rPr>
            </w:pPr>
            <w:r>
              <w:rPr>
                <w:sz w:val="18"/>
                <w:szCs w:val="18"/>
              </w:rPr>
              <w:t>The composition was very creative, clean/ easy to read</w:t>
            </w:r>
            <w:r w:rsidR="00E05A5C">
              <w:rPr>
                <w:sz w:val="18"/>
                <w:szCs w:val="18"/>
              </w:rPr>
              <w:t>, and included all required elements.</w:t>
            </w:r>
          </w:p>
        </w:tc>
        <w:tc>
          <w:tcPr>
            <w:tcW w:w="1915" w:type="dxa"/>
          </w:tcPr>
          <w:p w14:paraId="5B97420B" w14:textId="2754AA38" w:rsidR="00834FFB" w:rsidRPr="00AA1242" w:rsidRDefault="00E05A5C" w:rsidP="00441A8A">
            <w:pPr>
              <w:rPr>
                <w:sz w:val="18"/>
                <w:szCs w:val="18"/>
              </w:rPr>
            </w:pPr>
            <w:r>
              <w:rPr>
                <w:sz w:val="18"/>
                <w:szCs w:val="18"/>
              </w:rPr>
              <w:t>The composition was creative, clean/easy to read, and included most of the required elements.</w:t>
            </w:r>
          </w:p>
        </w:tc>
        <w:tc>
          <w:tcPr>
            <w:tcW w:w="1915" w:type="dxa"/>
          </w:tcPr>
          <w:p w14:paraId="54CD7A0F" w14:textId="1F78A4F1" w:rsidR="00834FFB" w:rsidRPr="00AA1242" w:rsidRDefault="00E05A5C" w:rsidP="00441A8A">
            <w:pPr>
              <w:rPr>
                <w:sz w:val="18"/>
                <w:szCs w:val="18"/>
              </w:rPr>
            </w:pPr>
            <w:r>
              <w:rPr>
                <w:sz w:val="18"/>
                <w:szCs w:val="18"/>
              </w:rPr>
              <w:t>The composition was somewhat creative, somewhat easy to read, and included some of the required elements.</w:t>
            </w:r>
          </w:p>
        </w:tc>
        <w:tc>
          <w:tcPr>
            <w:tcW w:w="1916" w:type="dxa"/>
          </w:tcPr>
          <w:p w14:paraId="69D07806" w14:textId="725C84CB" w:rsidR="00834FFB" w:rsidRPr="00AA1242" w:rsidRDefault="00E05A5C" w:rsidP="00441A8A">
            <w:pPr>
              <w:rPr>
                <w:sz w:val="18"/>
                <w:szCs w:val="18"/>
              </w:rPr>
            </w:pPr>
            <w:r>
              <w:rPr>
                <w:sz w:val="18"/>
                <w:szCs w:val="18"/>
              </w:rPr>
              <w:t>The composition was somewhat creative, difficult to read, and included little of the required elements.</w:t>
            </w:r>
          </w:p>
        </w:tc>
      </w:tr>
      <w:tr w:rsidR="00834FFB" w14:paraId="759F7934" w14:textId="77777777" w:rsidTr="00834FFB">
        <w:tc>
          <w:tcPr>
            <w:tcW w:w="1915" w:type="dxa"/>
          </w:tcPr>
          <w:p w14:paraId="02A6BD64" w14:textId="7890178C" w:rsidR="00834FFB" w:rsidRPr="001D0601" w:rsidRDefault="00AA1242" w:rsidP="00441A8A">
            <w:pPr>
              <w:rPr>
                <w:b/>
                <w:sz w:val="20"/>
                <w:szCs w:val="20"/>
              </w:rPr>
            </w:pPr>
            <w:r w:rsidRPr="001D0601">
              <w:rPr>
                <w:b/>
                <w:sz w:val="20"/>
                <w:szCs w:val="20"/>
              </w:rPr>
              <w:t>Communication</w:t>
            </w:r>
          </w:p>
        </w:tc>
        <w:tc>
          <w:tcPr>
            <w:tcW w:w="1915" w:type="dxa"/>
          </w:tcPr>
          <w:p w14:paraId="51BC6697" w14:textId="78D5D0F6" w:rsidR="00834FFB" w:rsidRPr="00AA1242" w:rsidRDefault="00E05A5C" w:rsidP="00441A8A">
            <w:pPr>
              <w:rPr>
                <w:sz w:val="18"/>
                <w:szCs w:val="18"/>
              </w:rPr>
            </w:pPr>
            <w:r>
              <w:rPr>
                <w:sz w:val="18"/>
                <w:szCs w:val="18"/>
              </w:rPr>
              <w:t>Score is very neat and all required elements are included: Title, Composer, Instrument, Clef and Time Signature.</w:t>
            </w:r>
          </w:p>
        </w:tc>
        <w:tc>
          <w:tcPr>
            <w:tcW w:w="1915" w:type="dxa"/>
          </w:tcPr>
          <w:p w14:paraId="43B890B7" w14:textId="56CAC31F" w:rsidR="00834FFB" w:rsidRPr="00AA1242" w:rsidRDefault="00576730" w:rsidP="00441A8A">
            <w:pPr>
              <w:rPr>
                <w:sz w:val="18"/>
                <w:szCs w:val="18"/>
              </w:rPr>
            </w:pPr>
            <w:r>
              <w:rPr>
                <w:sz w:val="18"/>
                <w:szCs w:val="18"/>
              </w:rPr>
              <w:t>Score is neat and most of the required elements are included.</w:t>
            </w:r>
          </w:p>
        </w:tc>
        <w:tc>
          <w:tcPr>
            <w:tcW w:w="1915" w:type="dxa"/>
          </w:tcPr>
          <w:p w14:paraId="1A948F81" w14:textId="3BAC659D" w:rsidR="00834FFB" w:rsidRPr="00AA1242" w:rsidRDefault="00576730" w:rsidP="00441A8A">
            <w:pPr>
              <w:rPr>
                <w:sz w:val="18"/>
                <w:szCs w:val="18"/>
              </w:rPr>
            </w:pPr>
            <w:r>
              <w:rPr>
                <w:sz w:val="18"/>
                <w:szCs w:val="18"/>
              </w:rPr>
              <w:t>Score is somewhat neat and some of the required elements are included.</w:t>
            </w:r>
          </w:p>
        </w:tc>
        <w:tc>
          <w:tcPr>
            <w:tcW w:w="1916" w:type="dxa"/>
          </w:tcPr>
          <w:p w14:paraId="5052053B" w14:textId="5FC2FA58" w:rsidR="00834FFB" w:rsidRPr="00AA1242" w:rsidRDefault="00576730" w:rsidP="00441A8A">
            <w:pPr>
              <w:rPr>
                <w:sz w:val="18"/>
                <w:szCs w:val="18"/>
              </w:rPr>
            </w:pPr>
            <w:r>
              <w:rPr>
                <w:sz w:val="18"/>
                <w:szCs w:val="18"/>
              </w:rPr>
              <w:t>Score is messy and little of the required elements are included.</w:t>
            </w:r>
          </w:p>
        </w:tc>
      </w:tr>
      <w:tr w:rsidR="00834FFB" w14:paraId="50E0A232" w14:textId="77777777" w:rsidTr="00834FFB">
        <w:tc>
          <w:tcPr>
            <w:tcW w:w="1915" w:type="dxa"/>
          </w:tcPr>
          <w:p w14:paraId="01F9B8C1" w14:textId="4AE440B5" w:rsidR="00834FFB" w:rsidRPr="001D0601" w:rsidRDefault="00AA1242" w:rsidP="00441A8A">
            <w:pPr>
              <w:rPr>
                <w:b/>
                <w:sz w:val="20"/>
                <w:szCs w:val="20"/>
              </w:rPr>
            </w:pPr>
            <w:r w:rsidRPr="001D0601">
              <w:rPr>
                <w:b/>
                <w:sz w:val="20"/>
                <w:szCs w:val="20"/>
              </w:rPr>
              <w:t>Application</w:t>
            </w:r>
          </w:p>
        </w:tc>
        <w:tc>
          <w:tcPr>
            <w:tcW w:w="1915" w:type="dxa"/>
          </w:tcPr>
          <w:p w14:paraId="64317723" w14:textId="14D22498" w:rsidR="00834FFB" w:rsidRPr="00AA1242" w:rsidRDefault="009D01E5" w:rsidP="00441A8A">
            <w:pPr>
              <w:rPr>
                <w:sz w:val="18"/>
                <w:szCs w:val="18"/>
              </w:rPr>
            </w:pPr>
            <w:r>
              <w:rPr>
                <w:sz w:val="18"/>
                <w:szCs w:val="18"/>
              </w:rPr>
              <w:t>Knowledge and skills (concepts, strategies, process, and techniques) can be transferred to new contexts.</w:t>
            </w:r>
          </w:p>
        </w:tc>
        <w:tc>
          <w:tcPr>
            <w:tcW w:w="1915" w:type="dxa"/>
          </w:tcPr>
          <w:p w14:paraId="58B46E4E" w14:textId="42CB85A0" w:rsidR="00834FFB" w:rsidRPr="00AA1242" w:rsidRDefault="009D01E5" w:rsidP="00441A8A">
            <w:pPr>
              <w:rPr>
                <w:sz w:val="18"/>
                <w:szCs w:val="18"/>
              </w:rPr>
            </w:pPr>
            <w:r>
              <w:rPr>
                <w:sz w:val="18"/>
                <w:szCs w:val="18"/>
              </w:rPr>
              <w:t>Most knowledge and skills can be transferred to new contexts.</w:t>
            </w:r>
          </w:p>
        </w:tc>
        <w:tc>
          <w:tcPr>
            <w:tcW w:w="1915" w:type="dxa"/>
          </w:tcPr>
          <w:p w14:paraId="1CF88918" w14:textId="5CD28A0C" w:rsidR="00834FFB" w:rsidRPr="00AA1242" w:rsidRDefault="009D01E5" w:rsidP="00441A8A">
            <w:pPr>
              <w:rPr>
                <w:sz w:val="18"/>
                <w:szCs w:val="18"/>
              </w:rPr>
            </w:pPr>
            <w:r>
              <w:rPr>
                <w:sz w:val="18"/>
                <w:szCs w:val="18"/>
              </w:rPr>
              <w:t>Some knowledge and skills can be transferred to new contexts.</w:t>
            </w:r>
          </w:p>
        </w:tc>
        <w:tc>
          <w:tcPr>
            <w:tcW w:w="1916" w:type="dxa"/>
          </w:tcPr>
          <w:p w14:paraId="05B020A2" w14:textId="1406DC5B" w:rsidR="00834FFB" w:rsidRPr="00AA1242" w:rsidRDefault="009D01E5" w:rsidP="00441A8A">
            <w:pPr>
              <w:rPr>
                <w:sz w:val="18"/>
                <w:szCs w:val="18"/>
              </w:rPr>
            </w:pPr>
            <w:r>
              <w:rPr>
                <w:sz w:val="18"/>
                <w:szCs w:val="18"/>
              </w:rPr>
              <w:t>Little knowledge and skills can be transferred to new contexts.</w:t>
            </w:r>
          </w:p>
        </w:tc>
      </w:tr>
    </w:tbl>
    <w:p w14:paraId="7EEBB07F" w14:textId="77777777" w:rsidR="00F8557E" w:rsidRPr="00194DE8" w:rsidRDefault="00F8557E" w:rsidP="00E05A5C"/>
    <w:sectPr w:rsidR="00F8557E" w:rsidRPr="00194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0E1CD5"/>
    <w:multiLevelType w:val="multilevel"/>
    <w:tmpl w:val="C05AD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CF19BC"/>
    <w:multiLevelType w:val="hybridMultilevel"/>
    <w:tmpl w:val="DCBE0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F244B"/>
    <w:multiLevelType w:val="hybridMultilevel"/>
    <w:tmpl w:val="8CAC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D62B44"/>
    <w:multiLevelType w:val="multilevel"/>
    <w:tmpl w:val="F684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C0"/>
    <w:rsid w:val="00194DE8"/>
    <w:rsid w:val="001D0601"/>
    <w:rsid w:val="002F1D31"/>
    <w:rsid w:val="003E1F97"/>
    <w:rsid w:val="00441A8A"/>
    <w:rsid w:val="00576730"/>
    <w:rsid w:val="006529A5"/>
    <w:rsid w:val="006F4BC0"/>
    <w:rsid w:val="00834FFB"/>
    <w:rsid w:val="009D01E5"/>
    <w:rsid w:val="00AA1242"/>
    <w:rsid w:val="00C25B6B"/>
    <w:rsid w:val="00CB01ED"/>
    <w:rsid w:val="00CC12D9"/>
    <w:rsid w:val="00D90238"/>
    <w:rsid w:val="00E05A5C"/>
    <w:rsid w:val="00E1011B"/>
    <w:rsid w:val="00EF134C"/>
    <w:rsid w:val="00F8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83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BC0"/>
    <w:rPr>
      <w:rFonts w:ascii="Tahoma" w:hAnsi="Tahoma" w:cs="Tahoma"/>
      <w:sz w:val="16"/>
      <w:szCs w:val="16"/>
    </w:rPr>
  </w:style>
  <w:style w:type="paragraph" w:styleId="ListParagraph">
    <w:name w:val="List Paragraph"/>
    <w:basedOn w:val="Normal"/>
    <w:uiPriority w:val="34"/>
    <w:qFormat/>
    <w:rsid w:val="00194DE8"/>
    <w:pPr>
      <w:ind w:left="720"/>
      <w:contextualSpacing/>
    </w:pPr>
  </w:style>
  <w:style w:type="paragraph" w:styleId="NormalWeb">
    <w:name w:val="Normal (Web)"/>
    <w:basedOn w:val="Normal"/>
    <w:uiPriority w:val="99"/>
    <w:semiHidden/>
    <w:unhideWhenUsed/>
    <w:rsid w:val="002F1D31"/>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834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23918">
      <w:bodyDiv w:val="1"/>
      <w:marLeft w:val="0"/>
      <w:marRight w:val="0"/>
      <w:marTop w:val="0"/>
      <w:marBottom w:val="0"/>
      <w:divBdr>
        <w:top w:val="none" w:sz="0" w:space="0" w:color="auto"/>
        <w:left w:val="none" w:sz="0" w:space="0" w:color="auto"/>
        <w:bottom w:val="none" w:sz="0" w:space="0" w:color="auto"/>
        <w:right w:val="none" w:sz="0" w:space="0" w:color="auto"/>
      </w:divBdr>
      <w:divsChild>
        <w:div w:id="66196119">
          <w:marLeft w:val="0"/>
          <w:marRight w:val="0"/>
          <w:marTop w:val="0"/>
          <w:marBottom w:val="0"/>
          <w:divBdr>
            <w:top w:val="none" w:sz="0" w:space="0" w:color="auto"/>
            <w:left w:val="none" w:sz="0" w:space="0" w:color="auto"/>
            <w:bottom w:val="none" w:sz="0" w:space="0" w:color="auto"/>
            <w:right w:val="none" w:sz="0" w:space="0" w:color="auto"/>
          </w:divBdr>
          <w:divsChild>
            <w:div w:id="1817990289">
              <w:marLeft w:val="0"/>
              <w:marRight w:val="0"/>
              <w:marTop w:val="0"/>
              <w:marBottom w:val="0"/>
              <w:divBdr>
                <w:top w:val="none" w:sz="0" w:space="0" w:color="auto"/>
                <w:left w:val="none" w:sz="0" w:space="0" w:color="auto"/>
                <w:bottom w:val="none" w:sz="0" w:space="0" w:color="auto"/>
                <w:right w:val="none" w:sz="0" w:space="0" w:color="auto"/>
              </w:divBdr>
              <w:divsChild>
                <w:div w:id="603660334">
                  <w:marLeft w:val="0"/>
                  <w:marRight w:val="0"/>
                  <w:marTop w:val="0"/>
                  <w:marBottom w:val="0"/>
                  <w:divBdr>
                    <w:top w:val="none" w:sz="0" w:space="0" w:color="auto"/>
                    <w:left w:val="none" w:sz="0" w:space="0" w:color="auto"/>
                    <w:bottom w:val="none" w:sz="0" w:space="0" w:color="auto"/>
                    <w:right w:val="none" w:sz="0" w:space="0" w:color="auto"/>
                  </w:divBdr>
                </w:div>
                <w:div w:id="236209633">
                  <w:marLeft w:val="0"/>
                  <w:marRight w:val="0"/>
                  <w:marTop w:val="0"/>
                  <w:marBottom w:val="0"/>
                  <w:divBdr>
                    <w:top w:val="none" w:sz="0" w:space="0" w:color="auto"/>
                    <w:left w:val="none" w:sz="0" w:space="0" w:color="auto"/>
                    <w:bottom w:val="none" w:sz="0" w:space="0" w:color="auto"/>
                    <w:right w:val="none" w:sz="0" w:space="0" w:color="auto"/>
                  </w:divBdr>
                </w:div>
              </w:divsChild>
            </w:div>
            <w:div w:id="1742755849">
              <w:marLeft w:val="0"/>
              <w:marRight w:val="0"/>
              <w:marTop w:val="0"/>
              <w:marBottom w:val="0"/>
              <w:divBdr>
                <w:top w:val="none" w:sz="0" w:space="0" w:color="auto"/>
                <w:left w:val="none" w:sz="0" w:space="0" w:color="auto"/>
                <w:bottom w:val="none" w:sz="0" w:space="0" w:color="auto"/>
                <w:right w:val="none" w:sz="0" w:space="0" w:color="auto"/>
              </w:divBdr>
              <w:divsChild>
                <w:div w:id="1222985335">
                  <w:marLeft w:val="0"/>
                  <w:marRight w:val="0"/>
                  <w:marTop w:val="0"/>
                  <w:marBottom w:val="0"/>
                  <w:divBdr>
                    <w:top w:val="none" w:sz="0" w:space="0" w:color="auto"/>
                    <w:left w:val="none" w:sz="0" w:space="0" w:color="auto"/>
                    <w:bottom w:val="none" w:sz="0" w:space="0" w:color="auto"/>
                    <w:right w:val="none" w:sz="0" w:space="0" w:color="auto"/>
                  </w:divBdr>
                </w:div>
              </w:divsChild>
            </w:div>
            <w:div w:id="474182591">
              <w:marLeft w:val="0"/>
              <w:marRight w:val="0"/>
              <w:marTop w:val="0"/>
              <w:marBottom w:val="0"/>
              <w:divBdr>
                <w:top w:val="none" w:sz="0" w:space="0" w:color="auto"/>
                <w:left w:val="none" w:sz="0" w:space="0" w:color="auto"/>
                <w:bottom w:val="none" w:sz="0" w:space="0" w:color="auto"/>
                <w:right w:val="none" w:sz="0" w:space="0" w:color="auto"/>
              </w:divBdr>
              <w:divsChild>
                <w:div w:id="2082094835">
                  <w:marLeft w:val="0"/>
                  <w:marRight w:val="0"/>
                  <w:marTop w:val="0"/>
                  <w:marBottom w:val="0"/>
                  <w:divBdr>
                    <w:top w:val="none" w:sz="0" w:space="0" w:color="auto"/>
                    <w:left w:val="none" w:sz="0" w:space="0" w:color="auto"/>
                    <w:bottom w:val="none" w:sz="0" w:space="0" w:color="auto"/>
                    <w:right w:val="none" w:sz="0" w:space="0" w:color="auto"/>
                  </w:divBdr>
                </w:div>
                <w:div w:id="754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00513">
      <w:bodyDiv w:val="1"/>
      <w:marLeft w:val="0"/>
      <w:marRight w:val="0"/>
      <w:marTop w:val="0"/>
      <w:marBottom w:val="0"/>
      <w:divBdr>
        <w:top w:val="none" w:sz="0" w:space="0" w:color="auto"/>
        <w:left w:val="none" w:sz="0" w:space="0" w:color="auto"/>
        <w:bottom w:val="none" w:sz="0" w:space="0" w:color="auto"/>
        <w:right w:val="none" w:sz="0" w:space="0" w:color="auto"/>
      </w:divBdr>
      <w:divsChild>
        <w:div w:id="1490823771">
          <w:marLeft w:val="0"/>
          <w:marRight w:val="0"/>
          <w:marTop w:val="0"/>
          <w:marBottom w:val="0"/>
          <w:divBdr>
            <w:top w:val="none" w:sz="0" w:space="0" w:color="auto"/>
            <w:left w:val="none" w:sz="0" w:space="0" w:color="auto"/>
            <w:bottom w:val="none" w:sz="0" w:space="0" w:color="auto"/>
            <w:right w:val="none" w:sz="0" w:space="0" w:color="auto"/>
          </w:divBdr>
          <w:divsChild>
            <w:div w:id="1170678008">
              <w:marLeft w:val="0"/>
              <w:marRight w:val="0"/>
              <w:marTop w:val="0"/>
              <w:marBottom w:val="0"/>
              <w:divBdr>
                <w:top w:val="none" w:sz="0" w:space="0" w:color="auto"/>
                <w:left w:val="none" w:sz="0" w:space="0" w:color="auto"/>
                <w:bottom w:val="none" w:sz="0" w:space="0" w:color="auto"/>
                <w:right w:val="none" w:sz="0" w:space="0" w:color="auto"/>
              </w:divBdr>
              <w:divsChild>
                <w:div w:id="18193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BWDSB</dc:creator>
  <cp:lastModifiedBy>Matthew Patterson</cp:lastModifiedBy>
  <cp:revision>2</cp:revision>
  <dcterms:created xsi:type="dcterms:W3CDTF">2016-07-18T04:08:00Z</dcterms:created>
  <dcterms:modified xsi:type="dcterms:W3CDTF">2016-07-18T04:08:00Z</dcterms:modified>
</cp:coreProperties>
</file>